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7" w:rsidRPr="00FA7287" w:rsidRDefault="00FA7287" w:rsidP="00FA7287">
      <w:pPr>
        <w:jc w:val="center"/>
        <w:rPr>
          <w:b/>
          <w:sz w:val="24"/>
          <w:szCs w:val="24"/>
        </w:rPr>
      </w:pPr>
    </w:p>
    <w:p w:rsidR="00FA7287" w:rsidRPr="00FA7287" w:rsidRDefault="00FA7287" w:rsidP="00FA7287">
      <w:pPr>
        <w:jc w:val="center"/>
        <w:rPr>
          <w:b/>
          <w:sz w:val="36"/>
          <w:szCs w:val="36"/>
        </w:rPr>
      </w:pPr>
      <w:r w:rsidRPr="00FA7287">
        <w:rPr>
          <w:b/>
          <w:sz w:val="36"/>
          <w:szCs w:val="36"/>
        </w:rPr>
        <w:t xml:space="preserve">Bird </w:t>
      </w:r>
      <w:proofErr w:type="spellStart"/>
      <w:r w:rsidRPr="00FA7287">
        <w:rPr>
          <w:b/>
          <w:sz w:val="36"/>
          <w:szCs w:val="36"/>
        </w:rPr>
        <w:t>Millman</w:t>
      </w:r>
      <w:proofErr w:type="spellEnd"/>
      <w:r w:rsidRPr="00FA7287">
        <w:rPr>
          <w:b/>
          <w:sz w:val="36"/>
          <w:szCs w:val="36"/>
        </w:rPr>
        <w:t xml:space="preserve"> &amp; Dixie </w:t>
      </w:r>
      <w:proofErr w:type="spellStart"/>
      <w:r w:rsidRPr="00FA7287">
        <w:rPr>
          <w:b/>
          <w:sz w:val="36"/>
          <w:szCs w:val="36"/>
        </w:rPr>
        <w:t>Willson</w:t>
      </w:r>
      <w:proofErr w:type="spellEnd"/>
    </w:p>
    <w:p w:rsidR="00FA7287" w:rsidRPr="00FA7287" w:rsidRDefault="00FA7287" w:rsidP="00FA7287">
      <w:pPr>
        <w:jc w:val="center"/>
        <w:rPr>
          <w:sz w:val="32"/>
          <w:szCs w:val="32"/>
        </w:rPr>
      </w:pPr>
      <w:r w:rsidRPr="00FA7287">
        <w:rPr>
          <w:sz w:val="32"/>
          <w:szCs w:val="32"/>
        </w:rPr>
        <w:t xml:space="preserve">A Play by August </w:t>
      </w:r>
      <w:proofErr w:type="spellStart"/>
      <w:r w:rsidRPr="00FA7287">
        <w:rPr>
          <w:sz w:val="32"/>
          <w:szCs w:val="32"/>
        </w:rPr>
        <w:t>Mergelman</w:t>
      </w:r>
      <w:proofErr w:type="spellEnd"/>
    </w:p>
    <w:p w:rsidR="00FA7287" w:rsidRPr="00FA7287" w:rsidRDefault="00FA7287" w:rsidP="00543A4B">
      <w:pPr>
        <w:jc w:val="both"/>
        <w:rPr>
          <w:sz w:val="24"/>
          <w:szCs w:val="24"/>
        </w:rPr>
      </w:pPr>
    </w:p>
    <w:p w:rsidR="00FA7287" w:rsidRPr="00FA7287" w:rsidRDefault="00FA7287" w:rsidP="00543A4B">
      <w:pPr>
        <w:jc w:val="both"/>
        <w:rPr>
          <w:i/>
          <w:sz w:val="24"/>
          <w:szCs w:val="24"/>
        </w:rPr>
      </w:pPr>
    </w:p>
    <w:p w:rsidR="009810BA" w:rsidRPr="00FA7287" w:rsidRDefault="009C3909" w:rsidP="00543A4B">
      <w:pPr>
        <w:jc w:val="both"/>
        <w:rPr>
          <w:sz w:val="24"/>
          <w:szCs w:val="24"/>
        </w:rPr>
      </w:pPr>
      <w:r w:rsidRPr="00FA7287">
        <w:rPr>
          <w:i/>
          <w:sz w:val="24"/>
          <w:szCs w:val="24"/>
        </w:rPr>
        <w:t xml:space="preserve">Bird </w:t>
      </w:r>
      <w:proofErr w:type="spellStart"/>
      <w:r w:rsidRPr="00FA7287">
        <w:rPr>
          <w:i/>
          <w:sz w:val="24"/>
          <w:szCs w:val="24"/>
        </w:rPr>
        <w:t>Millman</w:t>
      </w:r>
      <w:proofErr w:type="spellEnd"/>
      <w:r w:rsidRPr="00FA7287">
        <w:rPr>
          <w:i/>
          <w:sz w:val="24"/>
          <w:szCs w:val="24"/>
        </w:rPr>
        <w:t xml:space="preserve"> and Dixie </w:t>
      </w:r>
      <w:proofErr w:type="spellStart"/>
      <w:r w:rsidRPr="00FA7287">
        <w:rPr>
          <w:i/>
          <w:sz w:val="24"/>
          <w:szCs w:val="24"/>
        </w:rPr>
        <w:t>Willson</w:t>
      </w:r>
      <w:proofErr w:type="spellEnd"/>
      <w:r w:rsidRPr="00FA7287">
        <w:rPr>
          <w:sz w:val="24"/>
          <w:szCs w:val="24"/>
        </w:rPr>
        <w:t xml:space="preserve"> is a small-scale play that celebrates several chapters of </w:t>
      </w:r>
      <w:r w:rsidR="00312529">
        <w:rPr>
          <w:sz w:val="24"/>
          <w:szCs w:val="24"/>
        </w:rPr>
        <w:t>show-</w:t>
      </w:r>
      <w:r w:rsidRPr="00FA7287">
        <w:rPr>
          <w:sz w:val="24"/>
          <w:szCs w:val="24"/>
        </w:rPr>
        <w:t xml:space="preserve">business history that are unique nineteenth and twentieth </w:t>
      </w:r>
      <w:proofErr w:type="spellStart"/>
      <w:r w:rsidRPr="00FA7287">
        <w:rPr>
          <w:sz w:val="24"/>
          <w:szCs w:val="24"/>
        </w:rPr>
        <w:t>centuries</w:t>
      </w:r>
      <w:proofErr w:type="spellEnd"/>
      <w:r w:rsidRPr="00FA7287">
        <w:rPr>
          <w:sz w:val="24"/>
          <w:szCs w:val="24"/>
        </w:rPr>
        <w:t xml:space="preserve">. The sole speaking role, Dixie </w:t>
      </w:r>
      <w:proofErr w:type="spellStart"/>
      <w:r w:rsidRPr="00FA7287">
        <w:rPr>
          <w:sz w:val="24"/>
          <w:szCs w:val="24"/>
        </w:rPr>
        <w:t>Willson</w:t>
      </w:r>
      <w:proofErr w:type="spellEnd"/>
      <w:r w:rsidRPr="00FA7287">
        <w:rPr>
          <w:sz w:val="24"/>
          <w:szCs w:val="24"/>
        </w:rPr>
        <w:t xml:space="preserve">, tells of her own journey as a playwright, </w:t>
      </w:r>
      <w:r w:rsidR="00543A4B" w:rsidRPr="00FA7287">
        <w:rPr>
          <w:sz w:val="24"/>
          <w:szCs w:val="24"/>
        </w:rPr>
        <w:t xml:space="preserve">a </w:t>
      </w:r>
      <w:r w:rsidR="00312529">
        <w:rPr>
          <w:sz w:val="24"/>
          <w:szCs w:val="24"/>
        </w:rPr>
        <w:t>screen</w:t>
      </w:r>
      <w:r w:rsidRPr="00FA7287">
        <w:rPr>
          <w:sz w:val="24"/>
          <w:szCs w:val="24"/>
        </w:rPr>
        <w:t xml:space="preserve">writer, </w:t>
      </w:r>
      <w:r w:rsidR="00543A4B" w:rsidRPr="00FA7287">
        <w:rPr>
          <w:sz w:val="24"/>
          <w:szCs w:val="24"/>
        </w:rPr>
        <w:t>and a lackluster circus performer. Along the</w:t>
      </w:r>
      <w:r w:rsidRPr="00FA7287">
        <w:rPr>
          <w:sz w:val="24"/>
          <w:szCs w:val="24"/>
        </w:rPr>
        <w:t xml:space="preserve"> way, she gives an account </w:t>
      </w:r>
      <w:r w:rsidR="00543A4B" w:rsidRPr="00FA7287">
        <w:rPr>
          <w:sz w:val="24"/>
          <w:szCs w:val="24"/>
        </w:rPr>
        <w:t xml:space="preserve">of the life </w:t>
      </w:r>
      <w:r w:rsidRPr="00FA7287">
        <w:rPr>
          <w:sz w:val="24"/>
          <w:szCs w:val="24"/>
        </w:rPr>
        <w:t>of her de</w:t>
      </w:r>
      <w:r w:rsidR="00543A4B" w:rsidRPr="00FA7287">
        <w:rPr>
          <w:sz w:val="24"/>
          <w:szCs w:val="24"/>
        </w:rPr>
        <w:t xml:space="preserve">ar friend Bird </w:t>
      </w:r>
      <w:proofErr w:type="spellStart"/>
      <w:r w:rsidR="00543A4B" w:rsidRPr="00FA7287">
        <w:rPr>
          <w:sz w:val="24"/>
          <w:szCs w:val="24"/>
        </w:rPr>
        <w:t>Millman</w:t>
      </w:r>
      <w:proofErr w:type="spellEnd"/>
      <w:r w:rsidR="00543A4B" w:rsidRPr="00FA7287">
        <w:rPr>
          <w:sz w:val="24"/>
          <w:szCs w:val="24"/>
        </w:rPr>
        <w:t xml:space="preserve">, star of Vaudeville, </w:t>
      </w:r>
      <w:r w:rsidRPr="00FA7287">
        <w:rPr>
          <w:i/>
          <w:sz w:val="24"/>
          <w:szCs w:val="24"/>
        </w:rPr>
        <w:t>The Ziegfeld Follies</w:t>
      </w:r>
      <w:r w:rsidR="00543A4B" w:rsidRPr="00FA7287">
        <w:rPr>
          <w:sz w:val="24"/>
          <w:szCs w:val="24"/>
        </w:rPr>
        <w:t>, and the Ringling Bros. &amp; Barnum &amp; Bailey Circus. With so many obstacles before them, and broken relationships behind them, the two women continually find that they always have each other to turn to.</w:t>
      </w:r>
    </w:p>
    <w:p w:rsidR="00543A4B" w:rsidRPr="00FA7287" w:rsidRDefault="00543A4B" w:rsidP="00543A4B">
      <w:pPr>
        <w:jc w:val="both"/>
        <w:rPr>
          <w:sz w:val="24"/>
          <w:szCs w:val="24"/>
        </w:rPr>
      </w:pPr>
    </w:p>
    <w:p w:rsidR="00543A4B" w:rsidRPr="00FA7287" w:rsidRDefault="00543A4B" w:rsidP="00543A4B">
      <w:pPr>
        <w:jc w:val="both"/>
        <w:rPr>
          <w:sz w:val="24"/>
          <w:szCs w:val="24"/>
        </w:rPr>
      </w:pPr>
      <w:r w:rsidRPr="00FA7287">
        <w:rPr>
          <w:sz w:val="24"/>
          <w:szCs w:val="24"/>
        </w:rPr>
        <w:t xml:space="preserve">Listed below are production elements that would potentially benefit </w:t>
      </w:r>
      <w:r w:rsidR="00B66983">
        <w:rPr>
          <w:sz w:val="24"/>
          <w:szCs w:val="24"/>
        </w:rPr>
        <w:t>the presentation</w:t>
      </w:r>
      <w:r w:rsidRPr="00FA7287">
        <w:rPr>
          <w:sz w:val="24"/>
          <w:szCs w:val="24"/>
        </w:rPr>
        <w:t>:</w:t>
      </w:r>
    </w:p>
    <w:p w:rsidR="00543A4B" w:rsidRPr="00FA7287" w:rsidRDefault="00543A4B" w:rsidP="00543A4B">
      <w:pPr>
        <w:jc w:val="both"/>
        <w:rPr>
          <w:sz w:val="24"/>
          <w:szCs w:val="24"/>
        </w:rPr>
      </w:pPr>
    </w:p>
    <w:p w:rsidR="00543A4B" w:rsidRPr="00FA7287" w:rsidRDefault="00543A4B" w:rsidP="00FA7287">
      <w:pPr>
        <w:ind w:left="720"/>
        <w:jc w:val="both"/>
        <w:rPr>
          <w:sz w:val="24"/>
          <w:szCs w:val="24"/>
        </w:rPr>
      </w:pPr>
      <w:r w:rsidRPr="00FA7287">
        <w:rPr>
          <w:sz w:val="24"/>
          <w:szCs w:val="24"/>
        </w:rPr>
        <w:t xml:space="preserve">1. In a series of intermittent dance sequences, a ballerina, veiled in silhouette, </w:t>
      </w:r>
      <w:r w:rsidR="00FA7287" w:rsidRPr="00FA7287">
        <w:rPr>
          <w:sz w:val="24"/>
          <w:szCs w:val="24"/>
        </w:rPr>
        <w:t xml:space="preserve">could assume the persona of Bird </w:t>
      </w:r>
      <w:proofErr w:type="spellStart"/>
      <w:r w:rsidR="00FA7287" w:rsidRPr="00FA7287">
        <w:rPr>
          <w:sz w:val="24"/>
          <w:szCs w:val="24"/>
        </w:rPr>
        <w:t>Millman</w:t>
      </w:r>
      <w:proofErr w:type="spellEnd"/>
      <w:r w:rsidR="00FA7287" w:rsidRPr="00FA7287">
        <w:rPr>
          <w:sz w:val="24"/>
          <w:szCs w:val="24"/>
        </w:rPr>
        <w:t>.</w:t>
      </w:r>
    </w:p>
    <w:p w:rsidR="00FA7287" w:rsidRPr="00FA7287" w:rsidRDefault="00FA7287" w:rsidP="00543A4B">
      <w:pPr>
        <w:jc w:val="both"/>
        <w:rPr>
          <w:sz w:val="24"/>
          <w:szCs w:val="24"/>
        </w:rPr>
      </w:pPr>
    </w:p>
    <w:p w:rsidR="00FA7287" w:rsidRPr="00FA7287" w:rsidRDefault="00312529" w:rsidP="00FA728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 Samue</w:t>
      </w:r>
      <w:r w:rsidR="00FA7287" w:rsidRPr="00FA7287">
        <w:rPr>
          <w:sz w:val="24"/>
          <w:szCs w:val="24"/>
        </w:rPr>
        <w:t>l Stokes wrote the score to the original conception of the show</w:t>
      </w:r>
      <w:r w:rsidR="00FA7287">
        <w:rPr>
          <w:sz w:val="24"/>
          <w:szCs w:val="24"/>
        </w:rPr>
        <w:t xml:space="preserve">, </w:t>
      </w:r>
      <w:r w:rsidR="00FA7287" w:rsidRPr="00FA7287">
        <w:rPr>
          <w:sz w:val="24"/>
          <w:szCs w:val="24"/>
        </w:rPr>
        <w:t>then a full-scale musical.</w:t>
      </w:r>
      <w:r w:rsidR="00FA7287">
        <w:rPr>
          <w:sz w:val="24"/>
          <w:szCs w:val="24"/>
        </w:rPr>
        <w:t xml:space="preserve"> Though that version of the script</w:t>
      </w:r>
      <w:r w:rsidR="00FA7287" w:rsidRPr="00FA7287">
        <w:rPr>
          <w:sz w:val="24"/>
          <w:szCs w:val="24"/>
        </w:rPr>
        <w:t xml:space="preserve"> has since been shelved, pieces of his score are still quite usable and could easily unders</w:t>
      </w:r>
      <w:r w:rsidR="00FA7287">
        <w:rPr>
          <w:sz w:val="24"/>
          <w:szCs w:val="24"/>
        </w:rPr>
        <w:t>core the action of the new script</w:t>
      </w:r>
      <w:r w:rsidR="00FA7287" w:rsidRPr="00FA7287">
        <w:rPr>
          <w:sz w:val="24"/>
          <w:szCs w:val="24"/>
        </w:rPr>
        <w:t>.</w:t>
      </w:r>
    </w:p>
    <w:p w:rsidR="00FA7287" w:rsidRPr="00FA7287" w:rsidRDefault="00FA7287" w:rsidP="00543A4B">
      <w:pPr>
        <w:jc w:val="both"/>
        <w:rPr>
          <w:sz w:val="24"/>
          <w:szCs w:val="24"/>
        </w:rPr>
      </w:pPr>
    </w:p>
    <w:p w:rsidR="00FA7287" w:rsidRDefault="00FA7287" w:rsidP="00FA7287">
      <w:pPr>
        <w:ind w:left="720"/>
        <w:jc w:val="both"/>
        <w:rPr>
          <w:sz w:val="24"/>
          <w:szCs w:val="24"/>
        </w:rPr>
      </w:pPr>
      <w:r w:rsidRPr="00FA7287">
        <w:rPr>
          <w:sz w:val="24"/>
          <w:szCs w:val="24"/>
        </w:rPr>
        <w:t xml:space="preserve">3. An elaborate series of projections, something like </w:t>
      </w:r>
      <w:proofErr w:type="gramStart"/>
      <w:r w:rsidRPr="00FA7287">
        <w:rPr>
          <w:sz w:val="24"/>
          <w:szCs w:val="24"/>
        </w:rPr>
        <w:t>a</w:t>
      </w:r>
      <w:proofErr w:type="gramEnd"/>
      <w:r w:rsidRPr="00FA7287">
        <w:rPr>
          <w:sz w:val="24"/>
          <w:szCs w:val="24"/>
        </w:rPr>
        <w:t xml:space="preserve"> upscale </w:t>
      </w:r>
      <w:proofErr w:type="spellStart"/>
      <w:r w:rsidRPr="00FA7287">
        <w:rPr>
          <w:sz w:val="24"/>
          <w:szCs w:val="24"/>
        </w:rPr>
        <w:t>powerpoint</w:t>
      </w:r>
      <w:proofErr w:type="spellEnd"/>
      <w:r w:rsidRPr="00FA7287">
        <w:rPr>
          <w:sz w:val="24"/>
          <w:szCs w:val="24"/>
        </w:rPr>
        <w:t xml:space="preserve"> presentation, could help tell the story on a visual plane. Depending on the ambition of the production, as many as three screens could be employed. Projections would consist mainly of original photographs, though original illustrations </w:t>
      </w:r>
      <w:r w:rsidR="005E24EB">
        <w:rPr>
          <w:sz w:val="24"/>
          <w:szCs w:val="24"/>
        </w:rPr>
        <w:t xml:space="preserve">and short film reels </w:t>
      </w:r>
      <w:r w:rsidRPr="00FA7287">
        <w:rPr>
          <w:sz w:val="24"/>
          <w:szCs w:val="24"/>
        </w:rPr>
        <w:t>would be a fine addition.</w:t>
      </w:r>
    </w:p>
    <w:p w:rsidR="009F3A11" w:rsidRDefault="009F3A11" w:rsidP="00FA7287">
      <w:pPr>
        <w:ind w:left="720"/>
        <w:jc w:val="both"/>
        <w:rPr>
          <w:sz w:val="24"/>
          <w:szCs w:val="24"/>
        </w:rPr>
      </w:pPr>
    </w:p>
    <w:p w:rsidR="009F3A11" w:rsidRDefault="009F3A11" w:rsidP="00FA728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 In the interest of keeping the cost of the production low, the playwright will not require a flat payment of royalties; rather, a royalty in the form of the percentage of the production’s profit (provided it is profitable) can be negotiated before production is mounted.</w:t>
      </w:r>
    </w:p>
    <w:p w:rsidR="00FA7287" w:rsidRDefault="00FA7287" w:rsidP="00543A4B">
      <w:pPr>
        <w:jc w:val="both"/>
        <w:rPr>
          <w:sz w:val="24"/>
          <w:szCs w:val="24"/>
        </w:rPr>
      </w:pPr>
    </w:p>
    <w:p w:rsidR="00FA7287" w:rsidRPr="00FA7287" w:rsidRDefault="00FA7287" w:rsidP="00543A4B">
      <w:pPr>
        <w:jc w:val="both"/>
        <w:rPr>
          <w:sz w:val="24"/>
          <w:szCs w:val="24"/>
        </w:rPr>
      </w:pPr>
      <w:r>
        <w:rPr>
          <w:sz w:val="24"/>
          <w:szCs w:val="24"/>
        </w:rPr>
        <w:t>For further information, please contact the playwright directly:</w:t>
      </w:r>
    </w:p>
    <w:p w:rsidR="00FA7287" w:rsidRPr="00FA7287" w:rsidRDefault="00FA7287" w:rsidP="00543A4B">
      <w:pPr>
        <w:jc w:val="both"/>
        <w:rPr>
          <w:sz w:val="24"/>
          <w:szCs w:val="24"/>
        </w:rPr>
      </w:pPr>
    </w:p>
    <w:p w:rsidR="00FA7287" w:rsidRPr="00FA7287" w:rsidRDefault="00FA7287" w:rsidP="00543A4B">
      <w:pPr>
        <w:jc w:val="both"/>
        <w:rPr>
          <w:sz w:val="24"/>
          <w:szCs w:val="24"/>
        </w:rPr>
      </w:pPr>
    </w:p>
    <w:p w:rsidR="00FA7287" w:rsidRPr="00FA7287" w:rsidRDefault="00FA7287" w:rsidP="00FA7287">
      <w:pPr>
        <w:jc w:val="center"/>
        <w:rPr>
          <w:sz w:val="24"/>
          <w:szCs w:val="24"/>
        </w:rPr>
      </w:pPr>
      <w:r w:rsidRPr="00FA7287">
        <w:rPr>
          <w:sz w:val="24"/>
          <w:szCs w:val="24"/>
        </w:rPr>
        <w:t xml:space="preserve">August </w:t>
      </w:r>
      <w:proofErr w:type="spellStart"/>
      <w:r w:rsidRPr="00FA7287">
        <w:rPr>
          <w:sz w:val="24"/>
          <w:szCs w:val="24"/>
        </w:rPr>
        <w:t>Mergelman</w:t>
      </w:r>
      <w:proofErr w:type="spellEnd"/>
    </w:p>
    <w:p w:rsidR="00FA7287" w:rsidRDefault="00FA7287" w:rsidP="00FA7287">
      <w:pPr>
        <w:jc w:val="center"/>
        <w:rPr>
          <w:sz w:val="24"/>
          <w:szCs w:val="24"/>
        </w:rPr>
      </w:pPr>
      <w:r w:rsidRPr="00FA7287">
        <w:rPr>
          <w:sz w:val="24"/>
          <w:szCs w:val="24"/>
        </w:rPr>
        <w:t>augustmergelman.weebly.com</w:t>
      </w:r>
    </w:p>
    <w:p w:rsidR="00FA7287" w:rsidRPr="00FA7287" w:rsidRDefault="00FA7287" w:rsidP="00FA7287">
      <w:pPr>
        <w:jc w:val="center"/>
        <w:rPr>
          <w:sz w:val="24"/>
          <w:szCs w:val="24"/>
        </w:rPr>
      </w:pPr>
      <w:r>
        <w:rPr>
          <w:sz w:val="24"/>
          <w:szCs w:val="24"/>
        </w:rPr>
        <w:t>jaugust2010@gmail.com</w:t>
      </w:r>
    </w:p>
    <w:p w:rsidR="00FA7287" w:rsidRPr="00FA7287" w:rsidRDefault="00FA7287" w:rsidP="00FA7287">
      <w:pPr>
        <w:jc w:val="center"/>
        <w:rPr>
          <w:sz w:val="24"/>
          <w:szCs w:val="24"/>
        </w:rPr>
      </w:pPr>
      <w:r w:rsidRPr="00FA7287">
        <w:rPr>
          <w:sz w:val="24"/>
          <w:szCs w:val="24"/>
        </w:rPr>
        <w:t>719-238-4344</w:t>
      </w:r>
    </w:p>
    <w:sectPr w:rsidR="00FA7287" w:rsidRPr="00FA7287" w:rsidSect="0098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C3909"/>
    <w:rsid w:val="00312529"/>
    <w:rsid w:val="00543A4B"/>
    <w:rsid w:val="005E24EB"/>
    <w:rsid w:val="009413C7"/>
    <w:rsid w:val="009810BA"/>
    <w:rsid w:val="009C3909"/>
    <w:rsid w:val="009F3A11"/>
    <w:rsid w:val="00B3108D"/>
    <w:rsid w:val="00B66983"/>
    <w:rsid w:val="00F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2013-10-24T15:13:00Z</cp:lastPrinted>
  <dcterms:created xsi:type="dcterms:W3CDTF">2013-10-23T20:03:00Z</dcterms:created>
  <dcterms:modified xsi:type="dcterms:W3CDTF">2013-10-24T15:13:00Z</dcterms:modified>
</cp:coreProperties>
</file>